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0DC4">
      <w:pPr>
        <w:pBdr>
          <w:top w:val="single" w:sz="4" w:space="1" w:color="auto"/>
          <w:left w:val="single" w:sz="4" w:space="4" w:color="auto"/>
          <w:bottom w:val="single" w:sz="4" w:space="1" w:color="auto"/>
          <w:right w:val="single" w:sz="4" w:space="4" w:color="auto"/>
        </w:pBdr>
        <w:rPr>
          <w:b/>
          <w:bCs/>
          <w:bdr w:val="single" w:sz="4" w:space="0" w:color="auto"/>
        </w:rPr>
      </w:pPr>
      <w:r>
        <w:rPr>
          <w:b/>
          <w:bCs/>
        </w:rPr>
        <w:t>42 – Informations BBS Juin 2012. Résumé par F.Lestel d’informations parues sur Internet.</w:t>
      </w:r>
    </w:p>
    <w:p w:rsidR="00000000" w:rsidRDefault="000C0DC4">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rPr>
      </w:pPr>
      <w:r>
        <w:rPr>
          <w:rFonts w:ascii="Arial" w:hAnsi="Arial" w:cs="Arial"/>
          <w:i/>
          <w:iCs/>
          <w:w w:val="105"/>
          <w:sz w:val="20"/>
          <w:szCs w:val="20"/>
        </w:rPr>
        <w:t>Note importante : sans garantie quant à l’exactitude des informations synthétisées.</w:t>
      </w:r>
    </w:p>
    <w:p w:rsidR="00000000" w:rsidRDefault="000C0DC4"/>
    <w:p w:rsidR="00000000" w:rsidRDefault="000C0DC4">
      <w:pPr>
        <w:rPr>
          <w:b/>
        </w:rPr>
      </w:pPr>
      <w:r>
        <w:rPr>
          <w:b/>
        </w:rPr>
        <w:t>1) ARVO 2012: rapport conférence (6-10 Mai , Fort Lauderdale, Floride, USA)</w:t>
      </w:r>
    </w:p>
    <w:p w:rsidR="00000000" w:rsidRDefault="000C0DC4">
      <w:pPr>
        <w:rPr>
          <w:b/>
        </w:rPr>
      </w:pPr>
    </w:p>
    <w:p w:rsidR="00000000" w:rsidRDefault="000C0DC4">
      <w:pPr>
        <w:rPr>
          <w:b/>
        </w:rPr>
      </w:pPr>
      <w:r>
        <w:rPr>
          <w:b/>
        </w:rPr>
        <w:t>1.1 I</w:t>
      </w:r>
      <w:r>
        <w:rPr>
          <w:b/>
        </w:rPr>
        <w:t>nfo en anglais de Canadian Foundation Fighting Blindness:</w:t>
      </w:r>
    </w:p>
    <w:p w:rsidR="00000000" w:rsidRDefault="000C0DC4">
      <w:pPr>
        <w:rPr>
          <w:lang w:val="en-US"/>
        </w:rPr>
      </w:pPr>
      <w:hyperlink r:id="rId7" w:history="1">
        <w:r>
          <w:rPr>
            <w:rStyle w:val="Lienhypertexte"/>
            <w:lang w:val="en-US"/>
          </w:rPr>
          <w:t>http://www.ffb.ca/research/research_news/QLT_trials.html</w:t>
        </w:r>
      </w:hyperlink>
    </w:p>
    <w:p w:rsidR="00000000" w:rsidRDefault="000C0DC4">
      <w:pPr>
        <w:rPr>
          <w:lang w:val="en-US"/>
        </w:rPr>
      </w:pPr>
      <w:r>
        <w:rPr>
          <w:lang w:val="en-US"/>
        </w:rPr>
        <w:t xml:space="preserve"> </w:t>
      </w:r>
    </w:p>
    <w:p w:rsidR="00000000" w:rsidRDefault="000C0DC4">
      <w:pPr>
        <w:rPr>
          <w:b/>
          <w:bCs/>
          <w:lang w:val="en-GB"/>
        </w:rPr>
      </w:pPr>
      <w:r>
        <w:rPr>
          <w:b/>
          <w:lang w:val="en-US"/>
        </w:rPr>
        <w:t xml:space="preserve">1.2   </w:t>
      </w:r>
      <w:r>
        <w:rPr>
          <w:b/>
          <w:bCs/>
          <w:lang w:val="en-GB"/>
        </w:rPr>
        <w:t xml:space="preserve">Info en anglais de  UCL, UK </w:t>
      </w:r>
    </w:p>
    <w:p w:rsidR="00000000" w:rsidRDefault="000C0DC4">
      <w:pPr>
        <w:rPr>
          <w:lang w:val="en-GB"/>
        </w:rPr>
      </w:pPr>
      <w:hyperlink r:id="rId8" w:history="1">
        <w:r>
          <w:rPr>
            <w:rStyle w:val="Lienhypertexte"/>
            <w:lang w:val="en-GB"/>
          </w:rPr>
          <w:t>http://www.ucl.ac.uk/cells-for-sight/cellsfs-news-publication/arvoreport</w:t>
        </w:r>
      </w:hyperlink>
    </w:p>
    <w:p w:rsidR="00000000" w:rsidRDefault="000C0DC4">
      <w:r>
        <w:t>Surtout cellules souches</w:t>
      </w:r>
    </w:p>
    <w:p w:rsidR="00000000" w:rsidRDefault="000C0DC4">
      <w:pPr>
        <w:rPr>
          <w:lang w:val="en-GB"/>
        </w:rPr>
      </w:pPr>
    </w:p>
    <w:p w:rsidR="00000000" w:rsidRDefault="000C0DC4">
      <w:pPr>
        <w:rPr>
          <w:b/>
          <w:bCs/>
          <w:lang w:val="en-GB"/>
        </w:rPr>
      </w:pPr>
      <w:r>
        <w:rPr>
          <w:b/>
          <w:bCs/>
          <w:lang w:val="en-GB"/>
        </w:rPr>
        <w:t>1.3 Info de FFB/USA (</w:t>
      </w:r>
      <w:r>
        <w:rPr>
          <w:b/>
          <w:lang w:val="en-US"/>
        </w:rPr>
        <w:t>Foundation Fighting Blindness)</w:t>
      </w:r>
    </w:p>
    <w:p w:rsidR="00000000" w:rsidRDefault="000C0DC4">
      <w:r>
        <w:t>Dr. Stephen Rose, directeur de la recherche : “</w:t>
      </w:r>
      <w:r>
        <w:t>Mais cette année nous avons eu des retours positives sur les  recherches cliniques de thérapie génique humaine sue la  choroïdérémie, les rétinites pigmentaires récessives, Stargardt, le syndrome de Usher et la DMLA humide. Ces études préliminaires sont su</w:t>
      </w:r>
      <w:r>
        <w:t>rtout orientées sécurité, mais les progrès sont assez phénoménaux et prometteurs pour ceux qui en auraient besoin.”</w:t>
      </w:r>
    </w:p>
    <w:p w:rsidR="00000000" w:rsidRDefault="000C0DC4"/>
    <w:p w:rsidR="00000000" w:rsidRDefault="000C0DC4">
      <w:r>
        <w:t xml:space="preserve"> </w:t>
      </w:r>
    </w:p>
    <w:p w:rsidR="00000000" w:rsidRDefault="000C0DC4">
      <w:pPr>
        <w:pStyle w:val="Corpsdetexte"/>
      </w:pPr>
      <w:r>
        <w:t>2) Compte rendu rapide de la journée DEVINT du 31/05/12 (Sophia Antipolis):</w:t>
      </w:r>
    </w:p>
    <w:p w:rsidR="00000000" w:rsidRDefault="000C0DC4">
      <w:pPr>
        <w:pStyle w:val="Corpsdetexte"/>
        <w:rPr>
          <w:b w:val="0"/>
          <w:bCs w:val="0"/>
          <w:color w:val="000000"/>
          <w:lang/>
        </w:rPr>
      </w:pPr>
    </w:p>
    <w:p w:rsidR="00000000" w:rsidRDefault="000C0DC4">
      <w:pPr>
        <w:autoSpaceDE w:val="0"/>
        <w:autoSpaceDN w:val="0"/>
        <w:adjustRightInd w:val="0"/>
        <w:snapToGrid w:val="0"/>
        <w:rPr>
          <w:color w:val="000000"/>
          <w:lang/>
        </w:rPr>
      </w:pPr>
      <w:r>
        <w:rPr>
          <w:color w:val="000000"/>
          <w:lang/>
        </w:rPr>
        <w:t>Thalès a eu beaucoup de visiteurs grâce au démonstrateur “Ey</w:t>
      </w:r>
      <w:r>
        <w:rPr>
          <w:color w:val="000000"/>
          <w:lang/>
        </w:rPr>
        <w:t>eschool” permettant de retranscrire sur l’écran de l’ordinateur d’un élève malvoyant l’écriture du professeur au tableau. Un détecteur de mouvement de la main qui écrit (MIMIO ® ) est utilisé et renvoyé par WiFi à l’ordinateur. L’ordinateur est équipé du g</w:t>
      </w:r>
      <w:r>
        <w:rPr>
          <w:color w:val="000000"/>
          <w:lang/>
        </w:rPr>
        <w:t>ratuiciel Portanum qui permet d’enregistrer l’image à l’écran et de l’agrandir.</w:t>
      </w:r>
    </w:p>
    <w:p w:rsidR="00000000" w:rsidRDefault="000C0DC4">
      <w:pPr>
        <w:autoSpaceDE w:val="0"/>
        <w:autoSpaceDN w:val="0"/>
        <w:adjustRightInd w:val="0"/>
        <w:snapToGrid w:val="0"/>
        <w:rPr>
          <w:color w:val="000000"/>
          <w:lang/>
        </w:rPr>
      </w:pPr>
    </w:p>
    <w:p w:rsidR="00000000" w:rsidRDefault="000C0DC4">
      <w:pPr>
        <w:autoSpaceDE w:val="0"/>
        <w:autoSpaceDN w:val="0"/>
        <w:adjustRightInd w:val="0"/>
        <w:snapToGrid w:val="0"/>
        <w:rPr>
          <w:color w:val="000000"/>
          <w:lang/>
        </w:rPr>
      </w:pPr>
      <w:r>
        <w:rPr>
          <w:color w:val="000000"/>
          <w:lang/>
        </w:rPr>
        <w:t xml:space="preserve">Le représentant des “Mirauds volants” : </w:t>
      </w:r>
      <w:hyperlink r:id="rId9" w:history="1">
        <w:r>
          <w:rPr>
            <w:rStyle w:val="Lienhypertexte"/>
          </w:rPr>
          <w:t>http://mirauds.volants.free.fr</w:t>
        </w:r>
      </w:hyperlink>
      <w:r>
        <w:rPr>
          <w:color w:val="000000"/>
          <w:lang/>
        </w:rPr>
        <w:t>, Patrice Radiguet, très malvoyant, arrive à piloter un a</w:t>
      </w:r>
      <w:r>
        <w:rPr>
          <w:color w:val="000000"/>
          <w:lang/>
        </w:rPr>
        <w:t>vion (en double commande, par sécurité !) grâce au système SOUNDFLYER.</w:t>
      </w:r>
    </w:p>
    <w:p w:rsidR="00000000" w:rsidRDefault="000C0DC4">
      <w:pPr>
        <w:autoSpaceDE w:val="0"/>
        <w:autoSpaceDN w:val="0"/>
        <w:adjustRightInd w:val="0"/>
        <w:snapToGrid w:val="0"/>
        <w:rPr>
          <w:color w:val="000000"/>
          <w:lang/>
        </w:rPr>
      </w:pPr>
      <w:r>
        <w:rPr>
          <w:color w:val="000000"/>
          <w:lang/>
        </w:rPr>
        <w:t>Ce système donne un retour supplémentaire audio dans le casque que les pilotes utilisent pour parler entre eux dans l’avion et par radio VHF avec les autres avions et tours de contrôle.</w:t>
      </w:r>
      <w:r>
        <w:rPr>
          <w:color w:val="000000"/>
          <w:lang/>
        </w:rPr>
        <w:t xml:space="preserve"> La tonalité des bips donne une indication d’assiette (tangage) avec un changement de sonorité tous les degrés. L’effet stéréo donne l’indication en roulis par seuils de un degré dans l’oreille du côté où l’on penche.</w:t>
      </w:r>
    </w:p>
    <w:p w:rsidR="00000000" w:rsidRDefault="000C0DC4">
      <w:pPr>
        <w:autoSpaceDE w:val="0"/>
        <w:autoSpaceDN w:val="0"/>
        <w:adjustRightInd w:val="0"/>
        <w:snapToGrid w:val="0"/>
        <w:rPr>
          <w:color w:val="000000"/>
          <w:lang/>
        </w:rPr>
      </w:pPr>
    </w:p>
    <w:p w:rsidR="00000000" w:rsidRDefault="000C0DC4">
      <w:pPr>
        <w:autoSpaceDE w:val="0"/>
        <w:autoSpaceDN w:val="0"/>
        <w:adjustRightInd w:val="0"/>
        <w:snapToGrid w:val="0"/>
        <w:rPr>
          <w:color w:val="000000"/>
          <w:lang/>
        </w:rPr>
      </w:pPr>
      <w:r>
        <w:rPr>
          <w:color w:val="000000"/>
          <w:lang/>
        </w:rPr>
        <w:t>Un pavé numérique est posé sur le gen</w:t>
      </w:r>
      <w:r>
        <w:rPr>
          <w:color w:val="000000"/>
          <w:lang/>
        </w:rPr>
        <w:t>ou du pilote, et chaque appui sur une touche lui donne une réponse par synthèse vocale des paramètres : cap, altitude, vario vertical, vitesse air, symétrie du vol, régime moteur, essence disponible, (+ d’autres dont je ne me souviens pas).</w:t>
      </w:r>
    </w:p>
    <w:p w:rsidR="00000000" w:rsidRDefault="000C0DC4">
      <w:pPr>
        <w:rPr>
          <w:rStyle w:val="pix20"/>
          <w:i/>
        </w:rPr>
      </w:pPr>
    </w:p>
    <w:p w:rsidR="00000000" w:rsidRDefault="000C0DC4">
      <w:pPr>
        <w:rPr>
          <w:i/>
        </w:rPr>
      </w:pPr>
      <w:r>
        <w:rPr>
          <w:rStyle w:val="pix20"/>
          <w:i/>
        </w:rPr>
        <w:t> </w:t>
      </w:r>
    </w:p>
    <w:p w:rsidR="00000000" w:rsidRDefault="000C0DC4">
      <w:r>
        <w:t>Francis</w:t>
      </w:r>
    </w:p>
    <w:p w:rsidR="00000000" w:rsidRDefault="000C0DC4">
      <w:r>
        <w:br/>
      </w:r>
      <w:r>
        <w:rPr>
          <w:i/>
          <w:iCs/>
        </w:rPr>
        <w:t>Ces</w:t>
      </w:r>
      <w:r>
        <w:rPr>
          <w:i/>
          <w:iCs/>
        </w:rPr>
        <w:t xml:space="preserve"> infomails sont libres et indépendants de toute association.</w:t>
      </w:r>
      <w:r>
        <w:br/>
      </w:r>
    </w:p>
    <w:p w:rsidR="00000000" w:rsidRDefault="000C0DC4">
      <w:r>
        <w:t>…………………………….</w:t>
      </w:r>
    </w:p>
    <w:p w:rsidR="00000000" w:rsidRDefault="000C0DC4"/>
    <w:p w:rsidR="00000000" w:rsidRDefault="000C0DC4"/>
    <w:p w:rsidR="00000000" w:rsidRDefault="000C0DC4">
      <w:r>
        <w:br w:type="page"/>
      </w:r>
    </w:p>
    <w:p w:rsidR="00000000" w:rsidRDefault="000C0DC4">
      <w:pPr>
        <w:pBdr>
          <w:top w:val="single" w:sz="4" w:space="1" w:color="auto"/>
          <w:left w:val="single" w:sz="4" w:space="1" w:color="auto"/>
          <w:bottom w:val="single" w:sz="4" w:space="1" w:color="auto"/>
          <w:right w:val="single" w:sz="4" w:space="1" w:color="auto"/>
        </w:pBdr>
        <w:rPr>
          <w:b/>
          <w:bCs/>
          <w:bdr w:val="single" w:sz="4" w:space="0" w:color="auto"/>
          <w:lang w:val="en-GB"/>
        </w:rPr>
      </w:pPr>
      <w:r>
        <w:rPr>
          <w:b/>
          <w:bCs/>
          <w:lang w:val="en-GB"/>
        </w:rPr>
        <w:t>42 – Information BBS June 2012. Summary by F.Lestel of articles from Internet</w:t>
      </w:r>
    </w:p>
    <w:p w:rsidR="00000000" w:rsidRDefault="000C0DC4">
      <w:pPr>
        <w:pBdr>
          <w:top w:val="single" w:sz="4" w:space="1" w:color="auto"/>
          <w:left w:val="single" w:sz="4" w:space="1" w:color="auto"/>
          <w:bottom w:val="single" w:sz="4" w:space="1" w:color="auto"/>
          <w:right w:val="single" w:sz="4" w:space="1" w:color="auto"/>
        </w:pBdr>
        <w:rPr>
          <w:rFonts w:ascii="Arial" w:hAnsi="Arial" w:cs="Arial"/>
          <w:i/>
          <w:iCs/>
          <w:w w:val="105"/>
          <w:sz w:val="20"/>
          <w:szCs w:val="20"/>
          <w:lang w:val="en-GB"/>
        </w:rPr>
      </w:pPr>
      <w:r>
        <w:rPr>
          <w:rFonts w:ascii="Arial" w:hAnsi="Arial" w:cs="Arial"/>
          <w:i/>
          <w:iCs/>
          <w:w w:val="105"/>
          <w:sz w:val="20"/>
          <w:szCs w:val="20"/>
          <w:lang w:val="en-GB"/>
        </w:rPr>
        <w:t>As usual, without guarantee of possible mistakes in the original article or in the translation.</w:t>
      </w:r>
    </w:p>
    <w:p w:rsidR="00000000" w:rsidRDefault="000C0DC4">
      <w:pPr>
        <w:rPr>
          <w:lang w:val="en-GB"/>
        </w:rPr>
      </w:pPr>
    </w:p>
    <w:p w:rsidR="00000000" w:rsidRDefault="000C0DC4">
      <w:pPr>
        <w:rPr>
          <w:b/>
          <w:lang w:val="en-GB"/>
        </w:rPr>
      </w:pPr>
      <w:r>
        <w:rPr>
          <w:b/>
          <w:lang w:val="en-GB"/>
        </w:rPr>
        <w:t>1)</w:t>
      </w:r>
      <w:r>
        <w:rPr>
          <w:b/>
          <w:lang w:val="en-GB"/>
        </w:rPr>
        <w:t xml:space="preserve"> ARVO report conferences 2012 (6-10 May , Fort Lauderdale, Florida, USA)</w:t>
      </w:r>
    </w:p>
    <w:p w:rsidR="00000000" w:rsidRDefault="000C0DC4">
      <w:pPr>
        <w:rPr>
          <w:b/>
          <w:lang w:val="en-GB"/>
        </w:rPr>
      </w:pPr>
    </w:p>
    <w:p w:rsidR="00000000" w:rsidRDefault="000C0DC4">
      <w:pPr>
        <w:rPr>
          <w:b/>
          <w:lang w:val="en-US"/>
        </w:rPr>
      </w:pPr>
      <w:r>
        <w:rPr>
          <w:b/>
          <w:lang w:val="en-US"/>
        </w:rPr>
        <w:t>1.1 Info from Canadian Foundation Fighting Blindness:</w:t>
      </w:r>
    </w:p>
    <w:p w:rsidR="00000000" w:rsidRDefault="000C0DC4">
      <w:pPr>
        <w:rPr>
          <w:lang w:val="en-US"/>
        </w:rPr>
      </w:pPr>
      <w:hyperlink r:id="rId10" w:history="1">
        <w:r>
          <w:rPr>
            <w:rStyle w:val="Lienhypertexte"/>
            <w:lang w:val="en-US"/>
          </w:rPr>
          <w:t>http://www.ffb.ca/research/research_news/QLT_trials.html</w:t>
        </w:r>
      </w:hyperlink>
    </w:p>
    <w:p w:rsidR="00000000" w:rsidRDefault="000C0DC4">
      <w:pPr>
        <w:rPr>
          <w:lang w:val="en-US"/>
        </w:rPr>
      </w:pPr>
    </w:p>
    <w:p w:rsidR="00000000" w:rsidRDefault="000C0DC4">
      <w:pPr>
        <w:rPr>
          <w:b/>
          <w:lang w:val="en-US"/>
        </w:rPr>
      </w:pPr>
      <w:r>
        <w:rPr>
          <w:lang w:val="en-US"/>
        </w:rPr>
        <w:t xml:space="preserve">Clinical trials for people with RP, again with </w:t>
      </w:r>
      <w:r>
        <w:rPr>
          <w:rStyle w:val="Accentuation"/>
          <w:lang w:val="en-US"/>
        </w:rPr>
        <w:t>RPE65</w:t>
      </w:r>
      <w:r>
        <w:rPr>
          <w:lang w:val="en-US"/>
        </w:rPr>
        <w:t xml:space="preserve"> or </w:t>
      </w:r>
      <w:r>
        <w:rPr>
          <w:rStyle w:val="Accentuation"/>
          <w:lang w:val="en-US"/>
        </w:rPr>
        <w:t>LRAT</w:t>
      </w:r>
      <w:r>
        <w:rPr>
          <w:lang w:val="en-US"/>
        </w:rPr>
        <w:t xml:space="preserve"> mutations, also began in Montreal late in 2010 and continue at that site, with six additional international trial sites added in the U.S. (3) and Europe (3) in the past year.</w:t>
      </w:r>
    </w:p>
    <w:p w:rsidR="00000000" w:rsidRDefault="000C0DC4">
      <w:pPr>
        <w:rPr>
          <w:lang w:val="en-GB"/>
        </w:rPr>
      </w:pPr>
    </w:p>
    <w:p w:rsidR="00000000" w:rsidRDefault="000C0DC4">
      <w:pPr>
        <w:rPr>
          <w:b/>
          <w:bCs/>
          <w:lang w:val="en-GB"/>
        </w:rPr>
      </w:pPr>
      <w:r>
        <w:rPr>
          <w:b/>
          <w:bCs/>
          <w:lang w:val="en-GB"/>
        </w:rPr>
        <w:t>1.2  Info from U</w:t>
      </w:r>
      <w:r>
        <w:rPr>
          <w:b/>
          <w:bCs/>
          <w:lang w:val="en-GB"/>
        </w:rPr>
        <w:t xml:space="preserve">CL, UK </w:t>
      </w:r>
    </w:p>
    <w:p w:rsidR="00000000" w:rsidRDefault="000C0DC4">
      <w:pPr>
        <w:rPr>
          <w:lang w:val="en-GB"/>
        </w:rPr>
      </w:pPr>
      <w:hyperlink r:id="rId11" w:history="1">
        <w:r>
          <w:rPr>
            <w:rStyle w:val="Lienhypertexte"/>
            <w:lang w:val="en-GB"/>
          </w:rPr>
          <w:t>http://www.ucl.ac.uk/cells-for-sight/cellsfs-news-publication/arvoreport</w:t>
        </w:r>
      </w:hyperlink>
    </w:p>
    <w:p w:rsidR="00000000" w:rsidRDefault="000C0DC4">
      <w:pPr>
        <w:rPr>
          <w:lang w:val="en-GB"/>
        </w:rPr>
      </w:pPr>
      <w:r>
        <w:rPr>
          <w:lang w:val="en-GB"/>
        </w:rPr>
        <w:t>Focus on stem cells.</w:t>
      </w:r>
    </w:p>
    <w:p w:rsidR="00000000" w:rsidRDefault="000C0DC4">
      <w:pPr>
        <w:rPr>
          <w:lang w:val="en-GB"/>
        </w:rPr>
      </w:pPr>
    </w:p>
    <w:p w:rsidR="00000000" w:rsidRDefault="000C0DC4">
      <w:pPr>
        <w:rPr>
          <w:b/>
          <w:bCs/>
          <w:lang w:val="en-GB"/>
        </w:rPr>
      </w:pPr>
      <w:r>
        <w:rPr>
          <w:b/>
          <w:bCs/>
          <w:lang w:val="en-GB"/>
        </w:rPr>
        <w:t>1.3 Info from FFB/USA (</w:t>
      </w:r>
      <w:r>
        <w:rPr>
          <w:b/>
          <w:lang w:val="en-US"/>
        </w:rPr>
        <w:t>Foundation Fighting Blindness)</w:t>
      </w:r>
    </w:p>
    <w:p w:rsidR="00000000" w:rsidRDefault="000C0DC4">
      <w:pPr>
        <w:rPr>
          <w:lang w:val="en-US"/>
        </w:rPr>
      </w:pPr>
    </w:p>
    <w:p w:rsidR="00000000" w:rsidRDefault="000C0DC4">
      <w:pPr>
        <w:rPr>
          <w:lang w:val="en-US"/>
        </w:rPr>
      </w:pPr>
      <w:r>
        <w:rPr>
          <w:lang w:val="en-US"/>
        </w:rPr>
        <w:t>Dr. Steph</w:t>
      </w:r>
      <w:r>
        <w:rPr>
          <w:lang w:val="en-US"/>
        </w:rPr>
        <w:t>en Rose, chief research officer, Foundation Fighting Blindness :</w:t>
      </w:r>
    </w:p>
    <w:p w:rsidR="00000000" w:rsidRDefault="000C0DC4">
      <w:pPr>
        <w:rPr>
          <w:lang w:val="en-US"/>
        </w:rPr>
      </w:pPr>
      <w:r>
        <w:rPr>
          <w:lang w:val="en-US"/>
        </w:rPr>
        <w:t>“But this year, we heard updates from clinical researchers leading human studies of gene therapy for choroideremia, recessive retinitis pigmentosa, Stargardt disease, Usher syndrome and wet a</w:t>
      </w:r>
      <w:r>
        <w:rPr>
          <w:lang w:val="en-US"/>
        </w:rPr>
        <w:t>ge-related macular degeneration. While these early studies are primarily evaluating safety, the progress is quite phenomenal. They are an important step toward getting treatments out to the people who need them.”</w:t>
      </w:r>
    </w:p>
    <w:p w:rsidR="00000000" w:rsidRDefault="000C0DC4">
      <w:pPr>
        <w:rPr>
          <w:lang w:val="en-US"/>
        </w:rPr>
      </w:pPr>
    </w:p>
    <w:p w:rsidR="00000000" w:rsidRDefault="000C0DC4">
      <w:pPr>
        <w:rPr>
          <w:lang w:val="en-US"/>
        </w:rPr>
      </w:pPr>
    </w:p>
    <w:p w:rsidR="00000000" w:rsidRDefault="000C0DC4">
      <w:pPr>
        <w:pStyle w:val="Corpsdetexte"/>
        <w:rPr>
          <w:lang w:val="en-US"/>
        </w:rPr>
      </w:pPr>
      <w:r>
        <w:rPr>
          <w:lang w:val="en-US"/>
        </w:rPr>
        <w:t>2) Short report DEVINT (new techno for VI</w:t>
      </w:r>
      <w:r>
        <w:rPr>
          <w:lang w:val="en-US"/>
        </w:rPr>
        <w:t>) day 31/05/12, France :</w:t>
      </w:r>
    </w:p>
    <w:p w:rsidR="00000000" w:rsidRDefault="000C0DC4">
      <w:pPr>
        <w:autoSpaceDE w:val="0"/>
        <w:autoSpaceDN w:val="0"/>
        <w:adjustRightInd w:val="0"/>
        <w:snapToGrid w:val="0"/>
        <w:rPr>
          <w:color w:val="000000"/>
          <w:lang w:val="en-US"/>
        </w:rPr>
      </w:pPr>
    </w:p>
    <w:p w:rsidR="00000000" w:rsidRDefault="000C0DC4">
      <w:pPr>
        <w:autoSpaceDE w:val="0"/>
        <w:autoSpaceDN w:val="0"/>
        <w:adjustRightInd w:val="0"/>
        <w:snapToGrid w:val="0"/>
        <w:rPr>
          <w:color w:val="000000"/>
          <w:lang w:val="en-US"/>
        </w:rPr>
      </w:pPr>
      <w:r>
        <w:rPr>
          <w:color w:val="000000"/>
          <w:lang w:val="en-US"/>
        </w:rPr>
        <w:t>Thalès had plenty of visitors for the demonstrator “Eyeschool” allowing to forward the handwriting of the teacher onto the laptop screen of the visually impaired pupil. A movement detector for the writing hand (MIMIO ® ) is used a</w:t>
      </w:r>
      <w:r>
        <w:rPr>
          <w:color w:val="000000"/>
          <w:lang w:val="en-US"/>
        </w:rPr>
        <w:t>nd sent by WiFi. The laptop is equipped with the freeware Portanum which allows to store the image on the screen and to enlarge it.</w:t>
      </w:r>
    </w:p>
    <w:p w:rsidR="00000000" w:rsidRDefault="000C0DC4">
      <w:pPr>
        <w:autoSpaceDE w:val="0"/>
        <w:autoSpaceDN w:val="0"/>
        <w:adjustRightInd w:val="0"/>
        <w:snapToGrid w:val="0"/>
        <w:rPr>
          <w:color w:val="000000"/>
          <w:lang w:val="en-US"/>
        </w:rPr>
      </w:pPr>
    </w:p>
    <w:p w:rsidR="00000000" w:rsidRDefault="000C0DC4">
      <w:pPr>
        <w:autoSpaceDE w:val="0"/>
        <w:autoSpaceDN w:val="0"/>
        <w:adjustRightInd w:val="0"/>
        <w:snapToGrid w:val="0"/>
        <w:rPr>
          <w:color w:val="000000"/>
          <w:lang w:val="en-US"/>
        </w:rPr>
      </w:pPr>
      <w:r>
        <w:rPr>
          <w:color w:val="000000"/>
          <w:lang w:val="en-US"/>
        </w:rPr>
        <w:t xml:space="preserve">The delegate from “Mirauds volants (low-vision flyers)” : </w:t>
      </w:r>
      <w:hyperlink r:id="rId12" w:history="1">
        <w:r>
          <w:rPr>
            <w:rStyle w:val="Lienhypertexte"/>
            <w:lang w:val="en-US"/>
          </w:rPr>
          <w:t>http://mirauds.vol</w:t>
        </w:r>
        <w:r>
          <w:rPr>
            <w:rStyle w:val="Lienhypertexte"/>
            <w:lang w:val="en-US"/>
          </w:rPr>
          <w:t>ants.free.fr</w:t>
        </w:r>
      </w:hyperlink>
      <w:r>
        <w:rPr>
          <w:color w:val="000000"/>
          <w:lang w:val="en-US"/>
        </w:rPr>
        <w:t>, Patrice Radiguet, visually impaired, manages to fly an aircraft (with double command, for security reasons !) through the SOUNDFLYER system.</w:t>
      </w:r>
    </w:p>
    <w:p w:rsidR="00000000" w:rsidRDefault="000C0DC4">
      <w:pPr>
        <w:autoSpaceDE w:val="0"/>
        <w:autoSpaceDN w:val="0"/>
        <w:adjustRightInd w:val="0"/>
        <w:snapToGrid w:val="0"/>
        <w:rPr>
          <w:color w:val="000000"/>
          <w:lang w:val="en-US"/>
        </w:rPr>
      </w:pPr>
      <w:r>
        <w:rPr>
          <w:color w:val="000000"/>
          <w:lang w:val="en-US"/>
        </w:rPr>
        <w:t>This  system gives an extra audio feedback in the headphones used by pilots for intercommunication i</w:t>
      </w:r>
      <w:r>
        <w:rPr>
          <w:color w:val="000000"/>
          <w:lang w:val="en-US"/>
        </w:rPr>
        <w:t>nside the aircraft and  by VHF radio with the other aircraft and control towers. The tone of beeps gives an indication of inclination in pitch with a change of tone at each degree. The stereo effect indicates the roll angle by steps of one degree in the ea</w:t>
      </w:r>
      <w:r>
        <w:rPr>
          <w:color w:val="000000"/>
          <w:lang w:val="en-US"/>
        </w:rPr>
        <w:t>r onside the turn.</w:t>
      </w:r>
    </w:p>
    <w:p w:rsidR="00000000" w:rsidRDefault="000C0DC4">
      <w:pPr>
        <w:autoSpaceDE w:val="0"/>
        <w:autoSpaceDN w:val="0"/>
        <w:adjustRightInd w:val="0"/>
        <w:snapToGrid w:val="0"/>
        <w:rPr>
          <w:color w:val="000000"/>
          <w:lang w:val="en-US"/>
        </w:rPr>
      </w:pPr>
      <w:r>
        <w:rPr>
          <w:color w:val="000000"/>
          <w:lang w:val="en-US"/>
        </w:rPr>
        <w:t>A digital pad is attached on the pilot’s knee, and each key gives a response by text to speech of parameters : heading, altitude, vertical vario, air speed, flight symmetry, engine rotation speed, available fuel, (+ others that I forgot)</w:t>
      </w:r>
      <w:r>
        <w:rPr>
          <w:color w:val="000000"/>
          <w:lang w:val="en-US"/>
        </w:rPr>
        <w:t>.</w:t>
      </w:r>
    </w:p>
    <w:p w:rsidR="00000000" w:rsidRDefault="000C0DC4">
      <w:pPr>
        <w:rPr>
          <w:lang w:val="en-US"/>
        </w:rPr>
      </w:pPr>
    </w:p>
    <w:p w:rsidR="00000000" w:rsidRDefault="000C0DC4">
      <w:pPr>
        <w:rPr>
          <w:lang w:val="en-GB"/>
        </w:rPr>
      </w:pPr>
      <w:r>
        <w:rPr>
          <w:lang w:val="en-US"/>
        </w:rPr>
        <w:br/>
      </w:r>
      <w:r>
        <w:rPr>
          <w:lang w:val="en-GB"/>
        </w:rPr>
        <w:t>Francis</w:t>
      </w:r>
    </w:p>
    <w:p w:rsidR="000C0DC4" w:rsidRDefault="000C0DC4">
      <w:pPr>
        <w:rPr>
          <w:lang w:val="en-GB"/>
        </w:rPr>
      </w:pPr>
      <w:r>
        <w:rPr>
          <w:lang w:val="en-GB"/>
        </w:rPr>
        <w:br/>
      </w:r>
      <w:r>
        <w:rPr>
          <w:i/>
          <w:iCs/>
          <w:lang w:val="en-GB"/>
        </w:rPr>
        <w:t>These infomails are free and independent of any association</w:t>
      </w:r>
    </w:p>
    <w:sectPr w:rsidR="000C0DC4">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DC4" w:rsidRDefault="000C0DC4">
      <w:r>
        <w:separator/>
      </w:r>
    </w:p>
  </w:endnote>
  <w:endnote w:type="continuationSeparator" w:id="1">
    <w:p w:rsidR="000C0DC4" w:rsidRDefault="000C0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0DC4">
    <w:pPr>
      <w:pStyle w:val="Pieddepage"/>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541425">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41425">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DC4" w:rsidRDefault="000C0DC4">
      <w:r>
        <w:separator/>
      </w:r>
    </w:p>
  </w:footnote>
  <w:footnote w:type="continuationSeparator" w:id="1">
    <w:p w:rsidR="000C0DC4" w:rsidRDefault="000C0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DF6"/>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371667"/>
    <w:multiLevelType w:val="hybridMultilevel"/>
    <w:tmpl w:val="58E23BA0"/>
    <w:lvl w:ilvl="0" w:tplc="F400635C">
      <w:start w:val="1"/>
      <w:numFmt w:val="bullet"/>
      <w:lvlText w:val=""/>
      <w:lvlJc w:val="left"/>
      <w:pPr>
        <w:tabs>
          <w:tab w:val="num" w:pos="720"/>
        </w:tabs>
        <w:ind w:left="720" w:hanging="360"/>
      </w:pPr>
      <w:rPr>
        <w:rFonts w:ascii="Symbol" w:hAnsi="Symbol" w:hint="default"/>
        <w:sz w:val="20"/>
      </w:rPr>
    </w:lvl>
    <w:lvl w:ilvl="1" w:tplc="300E06BA" w:tentative="1">
      <w:start w:val="1"/>
      <w:numFmt w:val="bullet"/>
      <w:lvlText w:val=""/>
      <w:lvlJc w:val="left"/>
      <w:pPr>
        <w:tabs>
          <w:tab w:val="num" w:pos="1440"/>
        </w:tabs>
        <w:ind w:left="1440" w:hanging="360"/>
      </w:pPr>
      <w:rPr>
        <w:rFonts w:ascii="Symbol" w:hAnsi="Symbol" w:hint="default"/>
        <w:sz w:val="20"/>
      </w:rPr>
    </w:lvl>
    <w:lvl w:ilvl="2" w:tplc="58B0F3C0" w:tentative="1">
      <w:start w:val="1"/>
      <w:numFmt w:val="bullet"/>
      <w:lvlText w:val=""/>
      <w:lvlJc w:val="left"/>
      <w:pPr>
        <w:tabs>
          <w:tab w:val="num" w:pos="2160"/>
        </w:tabs>
        <w:ind w:left="2160" w:hanging="360"/>
      </w:pPr>
      <w:rPr>
        <w:rFonts w:ascii="Symbol" w:hAnsi="Symbol" w:hint="default"/>
        <w:sz w:val="20"/>
      </w:rPr>
    </w:lvl>
    <w:lvl w:ilvl="3" w:tplc="C13A4A22" w:tentative="1">
      <w:start w:val="1"/>
      <w:numFmt w:val="bullet"/>
      <w:lvlText w:val=""/>
      <w:lvlJc w:val="left"/>
      <w:pPr>
        <w:tabs>
          <w:tab w:val="num" w:pos="2880"/>
        </w:tabs>
        <w:ind w:left="2880" w:hanging="360"/>
      </w:pPr>
      <w:rPr>
        <w:rFonts w:ascii="Symbol" w:hAnsi="Symbol" w:hint="default"/>
        <w:sz w:val="20"/>
      </w:rPr>
    </w:lvl>
    <w:lvl w:ilvl="4" w:tplc="4A762612" w:tentative="1">
      <w:start w:val="1"/>
      <w:numFmt w:val="bullet"/>
      <w:lvlText w:val=""/>
      <w:lvlJc w:val="left"/>
      <w:pPr>
        <w:tabs>
          <w:tab w:val="num" w:pos="3600"/>
        </w:tabs>
        <w:ind w:left="3600" w:hanging="360"/>
      </w:pPr>
      <w:rPr>
        <w:rFonts w:ascii="Symbol" w:hAnsi="Symbol" w:hint="default"/>
        <w:sz w:val="20"/>
      </w:rPr>
    </w:lvl>
    <w:lvl w:ilvl="5" w:tplc="F0F2F782" w:tentative="1">
      <w:start w:val="1"/>
      <w:numFmt w:val="bullet"/>
      <w:lvlText w:val=""/>
      <w:lvlJc w:val="left"/>
      <w:pPr>
        <w:tabs>
          <w:tab w:val="num" w:pos="4320"/>
        </w:tabs>
        <w:ind w:left="4320" w:hanging="360"/>
      </w:pPr>
      <w:rPr>
        <w:rFonts w:ascii="Symbol" w:hAnsi="Symbol" w:hint="default"/>
        <w:sz w:val="20"/>
      </w:rPr>
    </w:lvl>
    <w:lvl w:ilvl="6" w:tplc="EA404C9E" w:tentative="1">
      <w:start w:val="1"/>
      <w:numFmt w:val="bullet"/>
      <w:lvlText w:val=""/>
      <w:lvlJc w:val="left"/>
      <w:pPr>
        <w:tabs>
          <w:tab w:val="num" w:pos="5040"/>
        </w:tabs>
        <w:ind w:left="5040" w:hanging="360"/>
      </w:pPr>
      <w:rPr>
        <w:rFonts w:ascii="Symbol" w:hAnsi="Symbol" w:hint="default"/>
        <w:sz w:val="20"/>
      </w:rPr>
    </w:lvl>
    <w:lvl w:ilvl="7" w:tplc="B568C99A" w:tentative="1">
      <w:start w:val="1"/>
      <w:numFmt w:val="bullet"/>
      <w:lvlText w:val=""/>
      <w:lvlJc w:val="left"/>
      <w:pPr>
        <w:tabs>
          <w:tab w:val="num" w:pos="5760"/>
        </w:tabs>
        <w:ind w:left="5760" w:hanging="360"/>
      </w:pPr>
      <w:rPr>
        <w:rFonts w:ascii="Symbol" w:hAnsi="Symbol" w:hint="default"/>
        <w:sz w:val="20"/>
      </w:rPr>
    </w:lvl>
    <w:lvl w:ilvl="8" w:tplc="B8DA000A" w:tentative="1">
      <w:start w:val="1"/>
      <w:numFmt w:val="bullet"/>
      <w:lvlText w:val=""/>
      <w:lvlJc w:val="left"/>
      <w:pPr>
        <w:tabs>
          <w:tab w:val="num" w:pos="6480"/>
        </w:tabs>
        <w:ind w:left="6480" w:hanging="360"/>
      </w:pPr>
      <w:rPr>
        <w:rFonts w:ascii="Symbol" w:hAnsi="Symbol" w:hint="default"/>
        <w:sz w:val="20"/>
      </w:rPr>
    </w:lvl>
  </w:abstractNum>
  <w:abstractNum w:abstractNumId="2">
    <w:nsid w:val="2C0E4141"/>
    <w:multiLevelType w:val="multilevel"/>
    <w:tmpl w:val="28EC45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BB1E21"/>
    <w:multiLevelType w:val="hybridMultilevel"/>
    <w:tmpl w:val="4170E646"/>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11F7B0F"/>
    <w:multiLevelType w:val="hybridMultilevel"/>
    <w:tmpl w:val="6318F7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3025AE0"/>
    <w:multiLevelType w:val="hybridMultilevel"/>
    <w:tmpl w:val="138AF79A"/>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3E90B1B"/>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9B8574C"/>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8D12C8"/>
    <w:multiLevelType w:val="hybridMultilevel"/>
    <w:tmpl w:val="97F40012"/>
    <w:lvl w:ilvl="0" w:tplc="02E678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70434D"/>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9876A5"/>
    <w:multiLevelType w:val="hybridMultilevel"/>
    <w:tmpl w:val="EE2238DA"/>
    <w:lvl w:ilvl="0" w:tplc="501EF78A">
      <w:start w:val="1"/>
      <w:numFmt w:val="bullet"/>
      <w:lvlText w:val=""/>
      <w:lvlJc w:val="left"/>
      <w:pPr>
        <w:tabs>
          <w:tab w:val="num" w:pos="360"/>
        </w:tabs>
        <w:ind w:left="360" w:hanging="360"/>
      </w:pPr>
      <w:rPr>
        <w:rFonts w:ascii="Symbol" w:hAnsi="Symbol" w:hint="default"/>
        <w:color w:val="0000FF"/>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nsid w:val="60B958C9"/>
    <w:multiLevelType w:val="hybridMultilevel"/>
    <w:tmpl w:val="39783C46"/>
    <w:lvl w:ilvl="0" w:tplc="774E4874">
      <w:start w:val="1"/>
      <w:numFmt w:val="decimal"/>
      <w:lvlText w:val="%1."/>
      <w:lvlJc w:val="right"/>
      <w:pPr>
        <w:tabs>
          <w:tab w:val="num" w:pos="1500"/>
        </w:tabs>
        <w:ind w:left="1500" w:hanging="360"/>
      </w:pPr>
      <w:rPr>
        <w:rFont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
    <w:nsid w:val="61E66E6F"/>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8432E3A"/>
    <w:multiLevelType w:val="hybridMultilevel"/>
    <w:tmpl w:val="B1047DD2"/>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A84AFB"/>
    <w:multiLevelType w:val="multilevel"/>
    <w:tmpl w:val="28EC45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206522"/>
    <w:multiLevelType w:val="hybridMultilevel"/>
    <w:tmpl w:val="39783C46"/>
    <w:lvl w:ilvl="0" w:tplc="501EF78A">
      <w:start w:val="1"/>
      <w:numFmt w:val="bullet"/>
      <w:lvlText w:val=""/>
      <w:lvlJc w:val="left"/>
      <w:pPr>
        <w:tabs>
          <w:tab w:val="num" w:pos="1500"/>
        </w:tabs>
        <w:ind w:left="1500" w:hanging="360"/>
      </w:pPr>
      <w:rPr>
        <w:rFonts w:ascii="Symbol" w:hAnsi="Symbol" w:hint="default"/>
        <w:color w:val="0000FF"/>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13"/>
  </w:num>
  <w:num w:numId="3">
    <w:abstractNumId w:val="5"/>
  </w:num>
  <w:num w:numId="4">
    <w:abstractNumId w:val="3"/>
  </w:num>
  <w:num w:numId="5">
    <w:abstractNumId w:val="10"/>
  </w:num>
  <w:num w:numId="6">
    <w:abstractNumId w:val="8"/>
  </w:num>
  <w:num w:numId="7">
    <w:abstractNumId w:val="4"/>
  </w:num>
  <w:num w:numId="8">
    <w:abstractNumId w:val="2"/>
  </w:num>
  <w:num w:numId="9">
    <w:abstractNumId w:val="15"/>
  </w:num>
  <w:num w:numId="10">
    <w:abstractNumId w:val="11"/>
  </w:num>
  <w:num w:numId="11">
    <w:abstractNumId w:val="12"/>
  </w:num>
  <w:num w:numId="12">
    <w:abstractNumId w:val="14"/>
  </w:num>
  <w:num w:numId="13">
    <w:abstractNumId w:val="9"/>
  </w:num>
  <w:num w:numId="14">
    <w:abstractNumId w:val="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541425"/>
    <w:rsid w:val="000C0DC4"/>
    <w:rsid w:val="005414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Cambria" w:hAnsi="Cambria"/>
      <w:b/>
      <w:bCs/>
      <w:kern w:val="32"/>
      <w:sz w:val="32"/>
      <w:szCs w:val="32"/>
    </w:rPr>
  </w:style>
  <w:style w:type="paragraph" w:styleId="Titre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re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savoirplus">
    <w:name w:val="savoirplus"/>
    <w:basedOn w:val="Normal"/>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semiHidden/>
    <w:rPr>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customStyle="1" w:styleId="titre10">
    <w:name w:val="titre1"/>
    <w:basedOn w:val="Policepardfaut"/>
  </w:style>
  <w:style w:type="character" w:customStyle="1" w:styleId="titre">
    <w:name w:val="titre"/>
  </w:style>
  <w:style w:type="character" w:customStyle="1" w:styleId="pix6">
    <w:name w:val="pix6"/>
  </w:style>
  <w:style w:type="character" w:customStyle="1" w:styleId="text">
    <w:name w:val="text"/>
  </w:style>
  <w:style w:type="character" w:customStyle="1" w:styleId="Titre1Car">
    <w:name w:val="Titre 1 Car"/>
    <w:rPr>
      <w:rFonts w:ascii="Cambria" w:eastAsia="Times New Roman" w:hAnsi="Cambria" w:cs="Times New Roman"/>
      <w:b/>
      <w:bCs/>
      <w:kern w:val="32"/>
      <w:sz w:val="32"/>
      <w:szCs w:val="32"/>
    </w:rPr>
  </w:style>
  <w:style w:type="character" w:styleId="lev">
    <w:name w:val="Strong"/>
    <w:qFormat/>
    <w:rPr>
      <w:b/>
      <w:bCs/>
    </w:rPr>
  </w:style>
  <w:style w:type="character" w:styleId="Accentuation">
    <w:name w:val="Emphasis"/>
    <w:qFormat/>
    <w:rPr>
      <w:i/>
      <w:iCs/>
    </w:rPr>
  </w:style>
  <w:style w:type="character" w:styleId="Lienhypertextesuivivisit">
    <w:name w:val="FollowedHyperlink"/>
    <w:semiHidden/>
    <w:rPr>
      <w:color w:val="800080"/>
      <w:u w:val="single"/>
    </w:rPr>
  </w:style>
  <w:style w:type="character" w:customStyle="1" w:styleId="pix1">
    <w:name w:val="pix1"/>
  </w:style>
  <w:style w:type="character" w:customStyle="1" w:styleId="source">
    <w:name w:val="source"/>
  </w:style>
  <w:style w:type="character" w:customStyle="1" w:styleId="pix20">
    <w:name w:val="pix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l.ac.uk/cells-for-sight/cellsfs-news-publication/arvore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fb.ca/research/research_news/QLT_trials.html" TargetMode="External"/><Relationship Id="rId12" Type="http://schemas.openxmlformats.org/officeDocument/2006/relationships/hyperlink" Target="http://mirauds.volants.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cells-for-sight/cellsfs-news-publication/arvore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fb.ca/research/research_news/QLT_trials.html" TargetMode="External"/><Relationship Id="rId4" Type="http://schemas.openxmlformats.org/officeDocument/2006/relationships/webSettings" Target="webSettings.xml"/><Relationship Id="rId9" Type="http://schemas.openxmlformats.org/officeDocument/2006/relationships/hyperlink" Target="http://mirauds.volants.fre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4611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Info 42 ARVO &amp; Devint</vt:lpstr>
    </vt:vector>
  </TitlesOfParts>
  <Company/>
  <LinksUpToDate>false</LinksUpToDate>
  <CharactersWithSpaces>5439</CharactersWithSpaces>
  <SharedDoc>false</SharedDoc>
  <HLinks>
    <vt:vector size="36" baseType="variant">
      <vt:variant>
        <vt:i4>6946926</vt:i4>
      </vt:variant>
      <vt:variant>
        <vt:i4>15</vt:i4>
      </vt:variant>
      <vt:variant>
        <vt:i4>0</vt:i4>
      </vt:variant>
      <vt:variant>
        <vt:i4>5</vt:i4>
      </vt:variant>
      <vt:variant>
        <vt:lpwstr>http://mirauds.volants.free.fr/</vt:lpwstr>
      </vt:variant>
      <vt:variant>
        <vt:lpwstr/>
      </vt:variant>
      <vt:variant>
        <vt:i4>524354</vt:i4>
      </vt:variant>
      <vt:variant>
        <vt:i4>12</vt:i4>
      </vt:variant>
      <vt:variant>
        <vt:i4>0</vt:i4>
      </vt:variant>
      <vt:variant>
        <vt:i4>5</vt:i4>
      </vt:variant>
      <vt:variant>
        <vt:lpwstr>http://www.ucl.ac.uk/cells-for-sight/cellsfs-news-publication/arvoreport</vt:lpwstr>
      </vt:variant>
      <vt:variant>
        <vt:lpwstr/>
      </vt:variant>
      <vt:variant>
        <vt:i4>7405615</vt:i4>
      </vt:variant>
      <vt:variant>
        <vt:i4>9</vt:i4>
      </vt:variant>
      <vt:variant>
        <vt:i4>0</vt:i4>
      </vt:variant>
      <vt:variant>
        <vt:i4>5</vt:i4>
      </vt:variant>
      <vt:variant>
        <vt:lpwstr>http://www.ffb.ca/research/research_news/QLT_trials.html</vt:lpwstr>
      </vt:variant>
      <vt:variant>
        <vt:lpwstr/>
      </vt:variant>
      <vt:variant>
        <vt:i4>6946926</vt:i4>
      </vt:variant>
      <vt:variant>
        <vt:i4>6</vt:i4>
      </vt:variant>
      <vt:variant>
        <vt:i4>0</vt:i4>
      </vt:variant>
      <vt:variant>
        <vt:i4>5</vt:i4>
      </vt:variant>
      <vt:variant>
        <vt:lpwstr>http://mirauds.volants.free.fr/</vt:lpwstr>
      </vt:variant>
      <vt:variant>
        <vt:lpwstr/>
      </vt:variant>
      <vt:variant>
        <vt:i4>524354</vt:i4>
      </vt:variant>
      <vt:variant>
        <vt:i4>3</vt:i4>
      </vt:variant>
      <vt:variant>
        <vt:i4>0</vt:i4>
      </vt:variant>
      <vt:variant>
        <vt:i4>5</vt:i4>
      </vt:variant>
      <vt:variant>
        <vt:lpwstr>http://www.ucl.ac.uk/cells-for-sight/cellsfs-news-publication/arvoreport</vt:lpwstr>
      </vt:variant>
      <vt:variant>
        <vt:lpwstr/>
      </vt:variant>
      <vt:variant>
        <vt:i4>7405615</vt:i4>
      </vt:variant>
      <vt:variant>
        <vt:i4>0</vt:i4>
      </vt:variant>
      <vt:variant>
        <vt:i4>0</vt:i4>
      </vt:variant>
      <vt:variant>
        <vt:i4>5</vt:i4>
      </vt:variant>
      <vt:variant>
        <vt:lpwstr>http://www.ffb.ca/research/research_news/QLT_trials.html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42 ARVO &amp; Devint</dc:title>
  <dc:creator>Francis</dc:creator>
  <cp:lastModifiedBy>Véronique Heloir</cp:lastModifiedBy>
  <cp:revision>2</cp:revision>
  <cp:lastPrinted>2011-10-04T12:58:00Z</cp:lastPrinted>
  <dcterms:created xsi:type="dcterms:W3CDTF">2021-01-03T23:30:00Z</dcterms:created>
  <dcterms:modified xsi:type="dcterms:W3CDTF">2021-01-03T23:30:00Z</dcterms:modified>
</cp:coreProperties>
</file>